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3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EB498D" w:rsidRDefault="006B60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граматичним матеріалом « Вживання означеного артикля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географічними назвами. (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  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Geographical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030F0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переглянувши презентацію за посиланням </w:t>
      </w:r>
      <w:hyperlink r:id="rId4" w:history="1">
        <w:r w:rsidR="00C030F0">
          <w:rPr>
            <w:rStyle w:val="a3"/>
          </w:rPr>
          <w:t>https</w:t>
        </w:r>
        <w:r w:rsidR="00C030F0" w:rsidRPr="00C030F0">
          <w:rPr>
            <w:rStyle w:val="a3"/>
            <w:lang w:val="uk-UA"/>
          </w:rPr>
          <w:t>://</w:t>
        </w:r>
        <w:r w:rsidR="00C030F0">
          <w:rPr>
            <w:rStyle w:val="a3"/>
          </w:rPr>
          <w:t>nsportal</w:t>
        </w:r>
        <w:r w:rsidR="00C030F0" w:rsidRPr="00C030F0">
          <w:rPr>
            <w:rStyle w:val="a3"/>
            <w:lang w:val="uk-UA"/>
          </w:rPr>
          <w:t>.</w:t>
        </w:r>
        <w:r w:rsidR="00C030F0">
          <w:rPr>
            <w:rStyle w:val="a3"/>
          </w:rPr>
          <w:t>ru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shkola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inostrannye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yazyki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angliiskiy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yazyk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library</w:t>
        </w:r>
        <w:r w:rsidR="00C030F0" w:rsidRPr="00C030F0">
          <w:rPr>
            <w:rStyle w:val="a3"/>
            <w:lang w:val="uk-UA"/>
          </w:rPr>
          <w:t>/2016/12/22/</w:t>
        </w:r>
        <w:r w:rsidR="00C030F0">
          <w:rPr>
            <w:rStyle w:val="a3"/>
          </w:rPr>
          <w:t>articles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with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geographical</w:t>
        </w:r>
        <w:r w:rsidR="00C030F0" w:rsidRPr="00C030F0">
          <w:rPr>
            <w:rStyle w:val="a3"/>
            <w:lang w:val="uk-UA"/>
          </w:rPr>
          <w:t>-</w:t>
        </w:r>
        <w:proofErr w:type="spellStart"/>
        <w:r w:rsidR="00C030F0">
          <w:rPr>
            <w:rStyle w:val="a3"/>
          </w:rPr>
          <w:t>names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впр.4.с.133(у) впр.6. с.133(п) впр1-3с.135-136(у) впр.5.с.136(п) впр.2с.137.(у). Ознайомитись з неозначеними займенниками за допомогою граматичного довідника на с. 138. Виконати впр.3, 4 с.138-139 (п).</w:t>
      </w:r>
    </w:p>
    <w:p w:rsidR="00D30BB2" w:rsidRPr="006B6092" w:rsidRDefault="00D30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BB2" w:rsidRPr="000F2096" w:rsidRDefault="00D30BB2" w:rsidP="00D30B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Виконане завдання надсилати на електронну адресу вчителя </w:t>
      </w:r>
      <w:r w:rsidRPr="000F2096">
        <w:rPr>
          <w:rFonts w:ascii="Arial" w:eastAsia="Times New Roman" w:hAnsi="Arial" w:cs="Arial"/>
          <w:color w:val="003366"/>
          <w:sz w:val="20"/>
          <w:szCs w:val="20"/>
          <w:lang w:eastAsia="ru-RU"/>
        </w:rPr>
        <w:br/>
      </w:r>
      <w:r w:rsidRPr="000F209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Татьяна Зёбра &lt;tzebra2501@gmail.com&gt;</w:t>
      </w:r>
    </w:p>
    <w:p w:rsidR="00EB498D" w:rsidRPr="00D30BB2" w:rsidRDefault="00EB498D">
      <w:pPr>
        <w:rPr>
          <w:rFonts w:ascii="Times New Roman" w:hAnsi="Times New Roman" w:cs="Times New Roman"/>
          <w:sz w:val="28"/>
          <w:szCs w:val="28"/>
        </w:rPr>
      </w:pPr>
    </w:p>
    <w:sectPr w:rsidR="00EB498D" w:rsidRPr="00D30BB2" w:rsidSect="00E1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98D"/>
    <w:rsid w:val="00135AC8"/>
    <w:rsid w:val="00143CD6"/>
    <w:rsid w:val="004028B3"/>
    <w:rsid w:val="006B6092"/>
    <w:rsid w:val="009D6509"/>
    <w:rsid w:val="00BC5873"/>
    <w:rsid w:val="00C030F0"/>
    <w:rsid w:val="00D30BB2"/>
    <w:rsid w:val="00E102C8"/>
    <w:rsid w:val="00EB498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nostrannye-yazyki/angliiskiy-yazyk/library/2016/12/22/articles-with-geographical-n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зёбра</dc:creator>
  <cp:lastModifiedBy>Компьютер</cp:lastModifiedBy>
  <cp:revision>3</cp:revision>
  <dcterms:created xsi:type="dcterms:W3CDTF">2020-03-31T14:14:00Z</dcterms:created>
  <dcterms:modified xsi:type="dcterms:W3CDTF">2020-04-02T11:44:00Z</dcterms:modified>
</cp:coreProperties>
</file>