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F" w:rsidRDefault="00BD3DAF" w:rsidP="00BD3DAF">
      <w:pPr>
        <w:ind w:left="71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BD3DAF">
        <w:rPr>
          <w:rFonts w:ascii="Monotype Corsiva" w:hAnsi="Monotype Corsiva"/>
          <w:b/>
          <w:sz w:val="56"/>
          <w:szCs w:val="56"/>
          <w:lang w:val="uk-UA"/>
        </w:rPr>
        <w:t xml:space="preserve">Рекомендації дорослим </w:t>
      </w:r>
    </w:p>
    <w:p w:rsidR="00BD3DAF" w:rsidRPr="00BD3DAF" w:rsidRDefault="00BD3DAF" w:rsidP="00BD3DAF">
      <w:pPr>
        <w:ind w:left="71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BD3DAF">
        <w:rPr>
          <w:rFonts w:ascii="Monotype Corsiva" w:hAnsi="Monotype Corsiva"/>
          <w:b/>
          <w:sz w:val="56"/>
          <w:szCs w:val="56"/>
          <w:lang w:val="uk-UA"/>
        </w:rPr>
        <w:t xml:space="preserve">щодо профілактики </w:t>
      </w:r>
      <w:proofErr w:type="spellStart"/>
      <w:r w:rsidRPr="00BD3DAF">
        <w:rPr>
          <w:rFonts w:ascii="Monotype Corsiva" w:hAnsi="Monotype Corsiva"/>
          <w:b/>
          <w:sz w:val="56"/>
          <w:szCs w:val="56"/>
          <w:lang w:val="uk-UA"/>
        </w:rPr>
        <w:t>комп</w:t>
      </w:r>
      <w:proofErr w:type="spellEnd"/>
      <w:r w:rsidRPr="00BD3DAF">
        <w:rPr>
          <w:rFonts w:ascii="Monotype Corsiva" w:hAnsi="Monotype Corsiva"/>
          <w:b/>
          <w:sz w:val="56"/>
          <w:szCs w:val="56"/>
        </w:rPr>
        <w:t>’</w:t>
      </w:r>
      <w:proofErr w:type="spellStart"/>
      <w:r w:rsidRPr="00BD3DAF">
        <w:rPr>
          <w:rFonts w:ascii="Monotype Corsiva" w:hAnsi="Monotype Corsiva"/>
          <w:b/>
          <w:sz w:val="56"/>
          <w:szCs w:val="56"/>
          <w:lang w:val="uk-UA"/>
        </w:rPr>
        <w:t>ютерною</w:t>
      </w:r>
      <w:proofErr w:type="spellEnd"/>
      <w:r w:rsidRPr="00BD3DAF">
        <w:rPr>
          <w:rFonts w:ascii="Monotype Corsiva" w:hAnsi="Monotype Corsiva"/>
          <w:b/>
          <w:sz w:val="56"/>
          <w:szCs w:val="56"/>
          <w:lang w:val="uk-UA"/>
        </w:rPr>
        <w:t xml:space="preserve"> залежності серед підлітків</w:t>
      </w:r>
    </w:p>
    <w:p w:rsidR="00BD3DAF" w:rsidRP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 xml:space="preserve">Увага: вчасно помітити і попередити появу та розвиток комп’ютерної  залежності легше, ніж потім з нею боротися. </w:t>
      </w:r>
    </w:p>
    <w:p w:rsidR="00BD3DAF" w:rsidRP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>Постійно виявляйте увагу до розвитку інтересів і схильностей підлітка. Сприяйте й заохочуйте його творчі ініціативи.</w:t>
      </w:r>
    </w:p>
    <w:p w:rsidR="00BD3DAF" w:rsidRP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 xml:space="preserve">Слід пам’ятати, що комп’ютерна залежність рідше виявляється у підлітків, які займаються спортом, тому постійно стежте, щоб підліток належний час приділяв фізичним навантаженням. </w:t>
      </w:r>
    </w:p>
    <w:p w:rsidR="00BD3DAF" w:rsidRP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>Особистий приклад.</w:t>
      </w:r>
    </w:p>
    <w:p w:rsidR="00BD3DAF" w:rsidRPr="00BD3DAF" w:rsidRDefault="00BD3DAF" w:rsidP="00BD3DAF">
      <w:pPr>
        <w:pStyle w:val="a3"/>
        <w:ind w:left="1070"/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>Батьки роблять акцент на застосуванні комп’ютера в своїй роботі, використовують його як помічника у спільній із дитиною творчості ( комп’ютерний дизайн, моделювання), прищеплюють навички культури спілкування з сучасною технікою.</w:t>
      </w:r>
    </w:p>
    <w:p w:rsidR="00BD3DAF" w:rsidRP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 xml:space="preserve">Культивування відчуття сімейної, колективної спільності. Самотність ( через різні причини)  - мотив і підстава виходу у віртуальний світ. </w:t>
      </w:r>
    </w:p>
    <w:p w:rsidR="00BD3DAF" w:rsidRP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 xml:space="preserve">Коректно використовуйте своє право на заборону. Оскільки «заборонений плід – завжди солодкий». </w:t>
      </w:r>
    </w:p>
    <w:p w:rsidR="00BD3DAF" w:rsidRDefault="00BD3DAF" w:rsidP="00BD3DAF">
      <w:pPr>
        <w:pStyle w:val="a3"/>
        <w:numPr>
          <w:ilvl w:val="0"/>
          <w:numId w:val="1"/>
        </w:numPr>
        <w:rPr>
          <w:rFonts w:ascii="Monotype Corsiva" w:hAnsi="Monotype Corsiva"/>
          <w:b/>
          <w:sz w:val="40"/>
          <w:szCs w:val="40"/>
          <w:lang w:val="uk-UA"/>
        </w:rPr>
      </w:pPr>
      <w:r w:rsidRPr="00BD3DAF">
        <w:rPr>
          <w:rFonts w:ascii="Monotype Corsiva" w:hAnsi="Monotype Corsiva"/>
          <w:b/>
          <w:sz w:val="40"/>
          <w:szCs w:val="40"/>
          <w:lang w:val="uk-UA"/>
        </w:rPr>
        <w:t xml:space="preserve">Завжди шукайте нагоду підкреслити повноту життєвих виявів у реальності й однобокість переживань у режимі </w:t>
      </w:r>
      <w:proofErr w:type="spellStart"/>
      <w:r w:rsidRPr="00BD3DAF">
        <w:rPr>
          <w:rFonts w:ascii="Monotype Corsiva" w:hAnsi="Monotype Corsiva"/>
          <w:b/>
          <w:sz w:val="40"/>
          <w:szCs w:val="40"/>
          <w:lang w:val="uk-UA"/>
        </w:rPr>
        <w:t>онлайн</w:t>
      </w:r>
      <w:proofErr w:type="spellEnd"/>
      <w:r w:rsidRPr="00BD3DAF">
        <w:rPr>
          <w:rFonts w:ascii="Monotype Corsiva" w:hAnsi="Monotype Corsiva"/>
          <w:b/>
          <w:sz w:val="40"/>
          <w:szCs w:val="40"/>
          <w:lang w:val="uk-UA"/>
        </w:rPr>
        <w:t>.</w:t>
      </w:r>
    </w:p>
    <w:p w:rsidR="00BD3DAF" w:rsidRDefault="00BD3DAF" w:rsidP="00BD3DAF">
      <w:pPr>
        <w:pStyle w:val="a3"/>
        <w:ind w:left="1070"/>
        <w:jc w:val="right"/>
        <w:rPr>
          <w:rFonts w:ascii="Monotype Corsiva" w:hAnsi="Monotype Corsiva"/>
          <w:b/>
          <w:sz w:val="40"/>
          <w:szCs w:val="40"/>
          <w:lang w:val="uk-UA"/>
        </w:rPr>
      </w:pPr>
    </w:p>
    <w:p w:rsidR="00BD3DAF" w:rsidRPr="00BD3DAF" w:rsidRDefault="00BD3DAF" w:rsidP="00BD3DAF">
      <w:pPr>
        <w:jc w:val="right"/>
        <w:rPr>
          <w:rFonts w:ascii="Monotype Corsiva" w:hAnsi="Monotype Corsiva"/>
          <w:b/>
          <w:sz w:val="40"/>
          <w:szCs w:val="40"/>
          <w:lang w:val="uk-UA"/>
        </w:rPr>
      </w:pPr>
      <w:bookmarkStart w:id="0" w:name="_GoBack"/>
      <w:bookmarkEnd w:id="0"/>
      <w:r w:rsidRPr="00BD3DAF">
        <w:rPr>
          <w:rFonts w:ascii="Monotype Corsiva" w:hAnsi="Monotype Corsiva"/>
          <w:b/>
          <w:sz w:val="40"/>
          <w:szCs w:val="40"/>
          <w:lang w:val="uk-UA"/>
        </w:rPr>
        <w:t>Практичний психолог: Т. М. Куліш</w:t>
      </w:r>
    </w:p>
    <w:p w:rsidR="00BD3DAF" w:rsidRPr="00BD3DAF" w:rsidRDefault="00BD3DAF" w:rsidP="00BD3DAF">
      <w:pPr>
        <w:rPr>
          <w:rFonts w:ascii="Monotype Corsiva" w:hAnsi="Monotype Corsiva"/>
          <w:b/>
          <w:sz w:val="40"/>
          <w:szCs w:val="40"/>
          <w:lang w:val="uk-UA"/>
        </w:rPr>
      </w:pPr>
    </w:p>
    <w:p w:rsidR="00BD3DAF" w:rsidRPr="0029348F" w:rsidRDefault="00BD3DAF" w:rsidP="00BD3DAF">
      <w:pPr>
        <w:rPr>
          <w:lang w:val="uk-UA"/>
        </w:rPr>
      </w:pPr>
    </w:p>
    <w:p w:rsidR="00323EE5" w:rsidRPr="00BD3DAF" w:rsidRDefault="00323EE5">
      <w:pPr>
        <w:rPr>
          <w:lang w:val="uk-UA"/>
        </w:rPr>
      </w:pPr>
    </w:p>
    <w:sectPr w:rsidR="00323EE5" w:rsidRPr="00BD3DAF" w:rsidSect="00BD3DA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AE3"/>
    <w:multiLevelType w:val="hybridMultilevel"/>
    <w:tmpl w:val="AF12DD30"/>
    <w:lvl w:ilvl="0" w:tplc="2B2ED5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F"/>
    <w:rsid w:val="00323EE5"/>
    <w:rsid w:val="00B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36E-82C7-4A43-BCA5-2FEA44B0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2012-10-30T17:29:00Z</cp:lastPrinted>
  <dcterms:created xsi:type="dcterms:W3CDTF">2012-10-30T17:27:00Z</dcterms:created>
  <dcterms:modified xsi:type="dcterms:W3CDTF">2012-10-30T17:33:00Z</dcterms:modified>
</cp:coreProperties>
</file>